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BBE61" w14:textId="77777777" w:rsidR="004E0F6E" w:rsidRPr="004E0F6E" w:rsidRDefault="004E0F6E" w:rsidP="004E0F6E">
      <w:pPr>
        <w:ind w:left="2160"/>
        <w:rPr>
          <w:rFonts w:ascii="Arial" w:hAnsi="Arial" w:cs="Arial"/>
          <w:b/>
          <w:bCs/>
          <w:color w:val="000000"/>
          <w:sz w:val="24"/>
          <w:szCs w:val="24"/>
        </w:rPr>
      </w:pPr>
      <w:r w:rsidRPr="004E0F6E">
        <w:rPr>
          <w:rFonts w:ascii="Arial" w:hAnsi="Arial" w:cs="Arial"/>
          <w:b/>
          <w:color w:val="000000"/>
          <w:sz w:val="24"/>
          <w:szCs w:val="24"/>
        </w:rPr>
        <w:t>NOTICE OF REGULAR MEETING</w:t>
      </w:r>
    </w:p>
    <w:p w14:paraId="20D352E7" w14:textId="77777777" w:rsidR="004E0F6E" w:rsidRPr="004E0F6E" w:rsidRDefault="004E0F6E" w:rsidP="004E0F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0F6E">
        <w:rPr>
          <w:rFonts w:ascii="Arial" w:hAnsi="Arial" w:cs="Arial"/>
          <w:b/>
          <w:color w:val="000000"/>
          <w:sz w:val="24"/>
          <w:szCs w:val="24"/>
        </w:rPr>
        <w:t xml:space="preserve"> BOARD OF DIRECTORS</w:t>
      </w:r>
    </w:p>
    <w:p w14:paraId="66201C37" w14:textId="77777777" w:rsidR="004E0F6E" w:rsidRPr="004E0F6E" w:rsidRDefault="004E0F6E" w:rsidP="004E0F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0F6E">
        <w:rPr>
          <w:rFonts w:ascii="Arial" w:hAnsi="Arial" w:cs="Arial"/>
          <w:b/>
          <w:color w:val="000000"/>
          <w:sz w:val="24"/>
          <w:szCs w:val="24"/>
        </w:rPr>
        <w:t>HUDSON FIRE PROTECTION DISTRICT</w:t>
      </w:r>
    </w:p>
    <w:p w14:paraId="78E761F0" w14:textId="77777777" w:rsidR="004E0F6E" w:rsidRPr="004E0F6E" w:rsidRDefault="004E0F6E" w:rsidP="004E0F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A52CF8" w14:textId="77777777" w:rsidR="004E0F6E" w:rsidRPr="004E0F6E" w:rsidRDefault="004E0F6E" w:rsidP="004E0F6E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E0F6E">
        <w:rPr>
          <w:rFonts w:ascii="Arial" w:hAnsi="Arial" w:cs="Arial"/>
          <w:b/>
          <w:color w:val="000000"/>
          <w:sz w:val="24"/>
          <w:szCs w:val="24"/>
          <w:u w:val="single"/>
        </w:rPr>
        <w:t>Meeting Location: 702 Cedar Street, Hudson, Colorado</w:t>
      </w:r>
    </w:p>
    <w:p w14:paraId="5EBB1ECD" w14:textId="77777777" w:rsidR="004E0F6E" w:rsidRPr="004E0F6E" w:rsidRDefault="004E0F6E" w:rsidP="004E0F6E">
      <w:pPr>
        <w:rPr>
          <w:rFonts w:ascii="Arial" w:hAnsi="Arial" w:cs="Arial"/>
          <w:b/>
          <w:color w:val="000000"/>
          <w:sz w:val="24"/>
          <w:szCs w:val="24"/>
        </w:rPr>
      </w:pPr>
    </w:p>
    <w:p w14:paraId="4B999037" w14:textId="694AF5B2" w:rsidR="004E0F6E" w:rsidRPr="004E0F6E" w:rsidRDefault="004E0F6E" w:rsidP="004E0F6E">
      <w:pPr>
        <w:rPr>
          <w:rFonts w:ascii="Arial" w:hAnsi="Arial" w:cs="Arial"/>
          <w:b/>
          <w:color w:val="000000"/>
          <w:sz w:val="24"/>
          <w:szCs w:val="24"/>
        </w:rPr>
      </w:pPr>
      <w:r w:rsidRPr="004E0F6E">
        <w:rPr>
          <w:rFonts w:ascii="Arial" w:hAnsi="Arial" w:cs="Arial"/>
          <w:b/>
          <w:color w:val="000000"/>
          <w:sz w:val="24"/>
          <w:szCs w:val="24"/>
        </w:rPr>
        <w:t xml:space="preserve">NOTICE IS HEREBY GIVEN that a Regular meeting of the Board of Directors of the Hudson Fire Protection District will be held on </w:t>
      </w:r>
      <w:r w:rsidR="00F94E90">
        <w:rPr>
          <w:rFonts w:ascii="Arial" w:hAnsi="Arial" w:cs="Arial"/>
          <w:b/>
          <w:color w:val="000000"/>
          <w:sz w:val="24"/>
          <w:szCs w:val="24"/>
        </w:rPr>
        <w:t>Tuesday, April 9</w:t>
      </w:r>
      <w:r w:rsidRPr="004E0F6E">
        <w:rPr>
          <w:rFonts w:ascii="Arial" w:hAnsi="Arial" w:cs="Arial"/>
          <w:b/>
          <w:color w:val="000000"/>
          <w:sz w:val="24"/>
          <w:szCs w:val="24"/>
        </w:rPr>
        <w:t xml:space="preserve">, 2024.  The regular meeting will begin at 6:00 pm.  Except for an executive session, the regular meeting is open to the public. </w:t>
      </w:r>
    </w:p>
    <w:p w14:paraId="5D3E5D7A" w14:textId="77777777" w:rsidR="004E0F6E" w:rsidRPr="004E0F6E" w:rsidRDefault="004E0F6E" w:rsidP="004E0F6E">
      <w:pPr>
        <w:rPr>
          <w:rFonts w:ascii="Arial" w:hAnsi="Arial" w:cs="Arial"/>
          <w:color w:val="000000"/>
          <w:sz w:val="24"/>
          <w:szCs w:val="24"/>
        </w:rPr>
      </w:pPr>
    </w:p>
    <w:p w14:paraId="3C9506CF" w14:textId="77777777" w:rsidR="004E0F6E" w:rsidRPr="004E0F6E" w:rsidRDefault="004E0F6E" w:rsidP="004E0F6E">
      <w:pPr>
        <w:suppressAutoHyphens/>
        <w:ind w:left="3600"/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481B0A80" w14:textId="0558D0AA" w:rsidR="0023326F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0F6E">
        <w:rPr>
          <w:rFonts w:ascii="Arial" w:hAnsi="Arial" w:cs="Arial"/>
          <w:sz w:val="24"/>
          <w:szCs w:val="24"/>
        </w:rPr>
        <w:t>Call to Order</w:t>
      </w:r>
    </w:p>
    <w:p w14:paraId="050EB6A9" w14:textId="77777777" w:rsidR="004E0F6E" w:rsidRPr="004E0F6E" w:rsidRDefault="004E0F6E" w:rsidP="004E0F6E">
      <w:pPr>
        <w:ind w:left="360"/>
        <w:rPr>
          <w:rFonts w:ascii="Arial" w:hAnsi="Arial" w:cs="Arial"/>
          <w:sz w:val="24"/>
          <w:szCs w:val="24"/>
        </w:rPr>
      </w:pPr>
    </w:p>
    <w:p w14:paraId="179CD095" w14:textId="03C20C22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0F6E">
        <w:rPr>
          <w:rFonts w:ascii="Arial" w:hAnsi="Arial" w:cs="Arial"/>
          <w:sz w:val="24"/>
          <w:szCs w:val="24"/>
        </w:rPr>
        <w:t>Roll- Call</w:t>
      </w:r>
    </w:p>
    <w:p w14:paraId="3C8FDD9F" w14:textId="77777777" w:rsidR="004E0F6E" w:rsidRPr="004E0F6E" w:rsidRDefault="004E0F6E" w:rsidP="004E0F6E">
      <w:pPr>
        <w:rPr>
          <w:rFonts w:ascii="Arial" w:hAnsi="Arial" w:cs="Arial"/>
          <w:sz w:val="24"/>
          <w:szCs w:val="24"/>
        </w:rPr>
      </w:pPr>
    </w:p>
    <w:p w14:paraId="66772080" w14:textId="75FC7749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0F6E">
        <w:rPr>
          <w:rFonts w:ascii="Arial" w:hAnsi="Arial" w:cs="Arial"/>
          <w:sz w:val="24"/>
          <w:szCs w:val="24"/>
        </w:rPr>
        <w:t>Changes to and approval of the Agenda</w:t>
      </w:r>
    </w:p>
    <w:p w14:paraId="54D36FB9" w14:textId="77777777" w:rsidR="004E0F6E" w:rsidRPr="004E0F6E" w:rsidRDefault="004E0F6E" w:rsidP="004E0F6E">
      <w:pPr>
        <w:pStyle w:val="ListParagraph"/>
        <w:rPr>
          <w:rFonts w:ascii="Arial" w:hAnsi="Arial" w:cs="Arial"/>
          <w:sz w:val="24"/>
          <w:szCs w:val="24"/>
        </w:rPr>
      </w:pPr>
    </w:p>
    <w:p w14:paraId="066D124C" w14:textId="1CE00E11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Consent Agenda (Items of a routine nature are placed on a consent agenda to allow the District Board to spend time on other matters).</w:t>
      </w:r>
    </w:p>
    <w:p w14:paraId="06C0FCFC" w14:textId="1B79EC34" w:rsidR="004E0F6E" w:rsidRPr="004E0F6E" w:rsidRDefault="004E0F6E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 xml:space="preserve">Approval of accounts payable checks </w:t>
      </w:r>
      <w:r w:rsidR="00F94E90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Pr="004E0F6E">
        <w:rPr>
          <w:rFonts w:ascii="Arial" w:hAnsi="Arial" w:cs="Arial"/>
          <w:color w:val="000000"/>
          <w:spacing w:val="-3"/>
          <w:sz w:val="24"/>
          <w:szCs w:val="24"/>
        </w:rPr>
        <w:t>-1</w:t>
      </w:r>
      <w:r w:rsidR="00F94E90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Pr="004E0F6E">
        <w:rPr>
          <w:rFonts w:ascii="Arial" w:hAnsi="Arial" w:cs="Arial"/>
          <w:color w:val="000000"/>
          <w:spacing w:val="-3"/>
          <w:sz w:val="24"/>
          <w:szCs w:val="24"/>
        </w:rPr>
        <w:t xml:space="preserve">-2024 through </w:t>
      </w:r>
      <w:r w:rsidR="00F94E90">
        <w:rPr>
          <w:rFonts w:ascii="Arial" w:hAnsi="Arial" w:cs="Arial"/>
          <w:color w:val="000000"/>
          <w:spacing w:val="-3"/>
          <w:sz w:val="24"/>
          <w:szCs w:val="24"/>
        </w:rPr>
        <w:t>4</w:t>
      </w:r>
      <w:r w:rsidRPr="004E0F6E">
        <w:rPr>
          <w:rFonts w:ascii="Arial" w:hAnsi="Arial" w:cs="Arial"/>
          <w:color w:val="000000"/>
          <w:spacing w:val="-3"/>
          <w:sz w:val="24"/>
          <w:szCs w:val="24"/>
        </w:rPr>
        <w:t>-</w:t>
      </w:r>
      <w:r w:rsidR="00F94E90">
        <w:rPr>
          <w:rFonts w:ascii="Arial" w:hAnsi="Arial" w:cs="Arial"/>
          <w:color w:val="000000"/>
          <w:spacing w:val="-3"/>
          <w:sz w:val="24"/>
          <w:szCs w:val="24"/>
        </w:rPr>
        <w:t>8</w:t>
      </w:r>
      <w:r w:rsidRPr="004E0F6E">
        <w:rPr>
          <w:rFonts w:ascii="Arial" w:hAnsi="Arial" w:cs="Arial"/>
          <w:color w:val="000000"/>
          <w:spacing w:val="-3"/>
          <w:sz w:val="24"/>
          <w:szCs w:val="24"/>
        </w:rPr>
        <w:t xml:space="preserve">-2024. </w:t>
      </w:r>
    </w:p>
    <w:p w14:paraId="457690A9" w14:textId="59607D6C" w:rsidR="004E0F6E" w:rsidRPr="004E0F6E" w:rsidRDefault="004E0F6E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 xml:space="preserve">Approval of </w:t>
      </w:r>
      <w:r w:rsidR="00F94E90">
        <w:rPr>
          <w:rFonts w:ascii="Arial" w:hAnsi="Arial" w:cs="Arial"/>
          <w:color w:val="000000"/>
          <w:spacing w:val="-3"/>
          <w:sz w:val="24"/>
          <w:szCs w:val="24"/>
        </w:rPr>
        <w:t>3-12</w:t>
      </w:r>
      <w:r w:rsidRPr="004E0F6E">
        <w:rPr>
          <w:rFonts w:ascii="Arial" w:hAnsi="Arial" w:cs="Arial"/>
          <w:color w:val="000000"/>
          <w:spacing w:val="-3"/>
          <w:sz w:val="24"/>
          <w:szCs w:val="24"/>
        </w:rPr>
        <w:t xml:space="preserve">-24 (regular/special) Board meeting minutes. </w:t>
      </w:r>
    </w:p>
    <w:p w14:paraId="385ECA10" w14:textId="29C3655C" w:rsidR="004E0F6E" w:rsidRPr="004E0F6E" w:rsidRDefault="004E0F6E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 xml:space="preserve">Approval of Financial Report for </w:t>
      </w:r>
      <w:r w:rsidR="00F94E90">
        <w:rPr>
          <w:rFonts w:ascii="Arial" w:hAnsi="Arial" w:cs="Arial"/>
          <w:color w:val="000000"/>
          <w:spacing w:val="-3"/>
          <w:sz w:val="24"/>
          <w:szCs w:val="24"/>
        </w:rPr>
        <w:t>3-31</w:t>
      </w:r>
      <w:r w:rsidRPr="004E0F6E">
        <w:rPr>
          <w:rFonts w:ascii="Arial" w:hAnsi="Arial" w:cs="Arial"/>
          <w:color w:val="000000"/>
          <w:spacing w:val="-3"/>
          <w:sz w:val="24"/>
          <w:szCs w:val="24"/>
        </w:rPr>
        <w:t>-24.</w:t>
      </w:r>
    </w:p>
    <w:p w14:paraId="3A9B613B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4E56038F" w14:textId="6DCFAEEE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Public Comments (3 minutes per speaker)</w:t>
      </w:r>
    </w:p>
    <w:p w14:paraId="102027C1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10370A45" w14:textId="218D3391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Staff Reports</w:t>
      </w:r>
    </w:p>
    <w:p w14:paraId="1C6B20CA" w14:textId="0498D2F3" w:rsidR="00B96A9F" w:rsidRDefault="00B96A9F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Chief’s Report</w:t>
      </w:r>
    </w:p>
    <w:p w14:paraId="611462C7" w14:textId="01933F2F" w:rsidR="00B96A9F" w:rsidRDefault="00B96A9F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Assistant Chief’s Report</w:t>
      </w:r>
    </w:p>
    <w:p w14:paraId="54FFF49B" w14:textId="65BD132A" w:rsidR="00B96A9F" w:rsidRDefault="00B96A9F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Training Officer’s Report</w:t>
      </w:r>
    </w:p>
    <w:p w14:paraId="063DE997" w14:textId="25F0FDDE" w:rsidR="004E0F6E" w:rsidRPr="004E0F6E" w:rsidRDefault="004E0F6E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Battalion Chief</w:t>
      </w:r>
      <w:r w:rsidR="00B96A9F">
        <w:rPr>
          <w:rFonts w:ascii="Arial" w:hAnsi="Arial" w:cs="Arial"/>
          <w:color w:val="000000"/>
          <w:spacing w:val="-3"/>
          <w:sz w:val="24"/>
          <w:szCs w:val="24"/>
        </w:rPr>
        <w:t>’s</w:t>
      </w:r>
      <w:r w:rsidRPr="004E0F6E">
        <w:rPr>
          <w:rFonts w:ascii="Arial" w:hAnsi="Arial" w:cs="Arial"/>
          <w:color w:val="000000"/>
          <w:spacing w:val="-3"/>
          <w:sz w:val="24"/>
          <w:szCs w:val="24"/>
        </w:rPr>
        <w:t xml:space="preserve"> Report</w:t>
      </w:r>
    </w:p>
    <w:p w14:paraId="10416B88" w14:textId="1314C7CC" w:rsidR="004E0F6E" w:rsidRPr="004E0F6E" w:rsidRDefault="004E0F6E" w:rsidP="004E0F6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Firefighter Comments</w:t>
      </w:r>
    </w:p>
    <w:p w14:paraId="32FB2927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032367CF" w14:textId="0DAEF6BB" w:rsidR="004E0F6E" w:rsidRP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Correspondence</w:t>
      </w:r>
    </w:p>
    <w:p w14:paraId="791B8026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03378E16" w14:textId="2098320F" w:rsidR="00F94E90" w:rsidRPr="00F94E90" w:rsidRDefault="004E0F6E" w:rsidP="00F94E9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Old Business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14:paraId="4F40C7A3" w14:textId="21F4B806" w:rsidR="00F94E90" w:rsidRDefault="00F94E90" w:rsidP="00F94E9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Fire Chief’s Contract </w:t>
      </w:r>
    </w:p>
    <w:p w14:paraId="687ABE42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6DAE154F" w14:textId="12EC33CC" w:rsidR="007727D1" w:rsidRPr="007727D1" w:rsidRDefault="004E0F6E" w:rsidP="007727D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New Business</w:t>
      </w:r>
    </w:p>
    <w:p w14:paraId="53012325" w14:textId="22040650" w:rsidR="007727D1" w:rsidRPr="004E0F6E" w:rsidRDefault="00F94E90" w:rsidP="007727D1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Workers Compensation Audit Results </w:t>
      </w:r>
    </w:p>
    <w:p w14:paraId="52394F11" w14:textId="77777777" w:rsidR="004E0F6E" w:rsidRPr="004E0F6E" w:rsidRDefault="004E0F6E" w:rsidP="004E0F6E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50757C9C" w14:textId="099BC8AC" w:rsidR="004E0F6E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Director’s Comments</w:t>
      </w:r>
    </w:p>
    <w:p w14:paraId="54D144B6" w14:textId="77777777" w:rsidR="004E0F6E" w:rsidRPr="007727D1" w:rsidRDefault="004E0F6E" w:rsidP="007727D1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14:paraId="7A95ECAA" w14:textId="0A6A7362" w:rsidR="004E0F6E" w:rsidRPr="00B96A9F" w:rsidRDefault="004E0F6E" w:rsidP="004E0F6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Adjournment</w:t>
      </w:r>
    </w:p>
    <w:p w14:paraId="461B7438" w14:textId="77777777" w:rsidR="00B96A9F" w:rsidRPr="00B96A9F" w:rsidRDefault="00B96A9F" w:rsidP="00B96A9F">
      <w:pPr>
        <w:rPr>
          <w:rFonts w:ascii="Arial" w:hAnsi="Arial" w:cs="Arial"/>
          <w:color w:val="000000"/>
          <w:spacing w:val="-3"/>
          <w:sz w:val="10"/>
          <w:szCs w:val="10"/>
        </w:rPr>
      </w:pPr>
    </w:p>
    <w:p w14:paraId="192CB08A" w14:textId="5E346F26" w:rsidR="004E0F6E" w:rsidRPr="004E0F6E" w:rsidRDefault="004E0F6E" w:rsidP="004E0F6E">
      <w:pPr>
        <w:pStyle w:val="ListParagraph"/>
        <w:rPr>
          <w:rFonts w:ascii="Arial" w:hAnsi="Arial" w:cs="Arial"/>
          <w:color w:val="000000"/>
          <w:spacing w:val="-3"/>
          <w:sz w:val="24"/>
          <w:szCs w:val="24"/>
        </w:rPr>
      </w:pPr>
      <w:r w:rsidRPr="004E0F6E">
        <w:rPr>
          <w:rFonts w:ascii="Arial" w:hAnsi="Arial" w:cs="Arial"/>
          <w:color w:val="000000"/>
          <w:spacing w:val="-3"/>
          <w:sz w:val="24"/>
          <w:szCs w:val="24"/>
        </w:rPr>
        <w:t>BY ORDER OF THE HUDSON FIRE PROTECTION BOARD OF DIRECTORS</w:t>
      </w:r>
    </w:p>
    <w:sectPr w:rsidR="004E0F6E" w:rsidRPr="004E0F6E" w:rsidSect="00CD0CD2"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2A19D" w14:textId="77777777" w:rsidR="00CD0CD2" w:rsidRDefault="00CD0CD2" w:rsidP="004E0F6E">
      <w:r>
        <w:separator/>
      </w:r>
    </w:p>
  </w:endnote>
  <w:endnote w:type="continuationSeparator" w:id="0">
    <w:p w14:paraId="2E080437" w14:textId="77777777" w:rsidR="00CD0CD2" w:rsidRDefault="00CD0CD2" w:rsidP="004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EF5AE" w14:textId="77777777" w:rsidR="00CD0CD2" w:rsidRDefault="00CD0CD2" w:rsidP="004E0F6E">
      <w:r>
        <w:separator/>
      </w:r>
    </w:p>
  </w:footnote>
  <w:footnote w:type="continuationSeparator" w:id="0">
    <w:p w14:paraId="5824E22C" w14:textId="77777777" w:rsidR="00CD0CD2" w:rsidRDefault="00CD0CD2" w:rsidP="004E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10445"/>
    <w:multiLevelType w:val="hybridMultilevel"/>
    <w:tmpl w:val="CD84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866256358">
    <w:abstractNumId w:val="0"/>
  </w:num>
  <w:num w:numId="2" w16cid:durableId="59193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6E"/>
    <w:rsid w:val="001C5E30"/>
    <w:rsid w:val="0023326F"/>
    <w:rsid w:val="004E0F6E"/>
    <w:rsid w:val="004E57F1"/>
    <w:rsid w:val="0070080B"/>
    <w:rsid w:val="007727D1"/>
    <w:rsid w:val="00866EC5"/>
    <w:rsid w:val="009D645C"/>
    <w:rsid w:val="00A82143"/>
    <w:rsid w:val="00B96A9F"/>
    <w:rsid w:val="00C73A67"/>
    <w:rsid w:val="00CD0CD2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179D"/>
  <w15:chartTrackingRefBased/>
  <w15:docId w15:val="{02623855-81B6-4FD0-9EA5-9797E39C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7"/>
    <w:qFormat/>
    <w:rsid w:val="004E0F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F6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F6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Fire</dc:creator>
  <cp:keywords/>
  <dc:description/>
  <cp:lastModifiedBy>Hudson Fire</cp:lastModifiedBy>
  <cp:revision>3</cp:revision>
  <dcterms:created xsi:type="dcterms:W3CDTF">2024-03-27T12:49:00Z</dcterms:created>
  <dcterms:modified xsi:type="dcterms:W3CDTF">2024-03-27T12:52:00Z</dcterms:modified>
</cp:coreProperties>
</file>